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FA34" w14:textId="77777777" w:rsidR="00C13B31" w:rsidRPr="008B59EF" w:rsidRDefault="00C13B31" w:rsidP="00C13B31">
      <w:pPr>
        <w:suppressAutoHyphens/>
        <w:jc w:val="right"/>
        <w:rPr>
          <w:rFonts w:hAnsi="ＭＳ Ｐゴシック" w:hint="default"/>
          <w:color w:val="auto"/>
          <w:szCs w:val="22"/>
          <w:lang w:eastAsia="zh-CN"/>
        </w:rPr>
      </w:pPr>
      <w:r w:rsidRPr="008B59EF">
        <w:rPr>
          <w:rFonts w:hAnsi="ＭＳ Ｐゴシック"/>
          <w:color w:val="auto"/>
          <w:szCs w:val="22"/>
          <w:lang w:eastAsia="zh-CN"/>
        </w:rPr>
        <w:t>（様式１７）</w:t>
      </w:r>
    </w:p>
    <w:p w14:paraId="123F6114" w14:textId="77777777" w:rsidR="00C13B31" w:rsidRPr="008B59EF" w:rsidRDefault="00C13B31" w:rsidP="00C13B31">
      <w:pPr>
        <w:suppressAutoHyphens/>
        <w:spacing w:line="280" w:lineRule="exact"/>
        <w:jc w:val="center"/>
        <w:rPr>
          <w:rFonts w:hAnsi="ＭＳ Ｐゴシック" w:hint="default"/>
          <w:color w:val="auto"/>
          <w:szCs w:val="22"/>
          <w:lang w:eastAsia="zh-CN"/>
        </w:rPr>
      </w:pPr>
      <w:r w:rsidRPr="008B59EF">
        <w:rPr>
          <w:rFonts w:hAnsi="ＭＳ Ｐゴシック"/>
          <w:color w:val="auto"/>
          <w:szCs w:val="22"/>
          <w:lang w:eastAsia="zh-CN"/>
        </w:rPr>
        <w:t>事　業　承　継　届　出　書</w:t>
      </w:r>
    </w:p>
    <w:p w14:paraId="247BFAFC" w14:textId="77777777" w:rsidR="00C13B31" w:rsidRPr="008B59EF" w:rsidRDefault="00C13B31" w:rsidP="00C13B31">
      <w:pPr>
        <w:suppressAutoHyphens/>
        <w:spacing w:line="280" w:lineRule="exact"/>
        <w:jc w:val="right"/>
        <w:rPr>
          <w:rFonts w:hAnsi="ＭＳ Ｐゴシック" w:hint="default"/>
          <w:color w:val="auto"/>
          <w:szCs w:val="22"/>
          <w:lang w:eastAsia="zh-CN"/>
        </w:rPr>
      </w:pPr>
      <w:r w:rsidRPr="008B59EF">
        <w:rPr>
          <w:rFonts w:hAnsi="ＭＳ Ｐゴシック"/>
          <w:color w:val="auto"/>
          <w:szCs w:val="22"/>
          <w:lang w:eastAsia="zh-CN"/>
        </w:rPr>
        <w:t>年</w:t>
      </w:r>
      <w:r w:rsidRPr="008B59EF">
        <w:rPr>
          <w:rFonts w:hAnsi="ＭＳ Ｐゴシック"/>
          <w:color w:val="auto"/>
          <w:w w:val="151"/>
          <w:szCs w:val="22"/>
          <w:lang w:eastAsia="zh-CN"/>
        </w:rPr>
        <w:t xml:space="preserve">　　</w:t>
      </w:r>
      <w:r w:rsidRPr="008B59EF">
        <w:rPr>
          <w:rFonts w:hAnsi="ＭＳ Ｐゴシック"/>
          <w:color w:val="auto"/>
          <w:szCs w:val="22"/>
          <w:lang w:eastAsia="zh-CN"/>
        </w:rPr>
        <w:t>月</w:t>
      </w:r>
      <w:r w:rsidRPr="008B59EF">
        <w:rPr>
          <w:rFonts w:hAnsi="ＭＳ Ｐゴシック"/>
          <w:color w:val="auto"/>
          <w:w w:val="151"/>
          <w:szCs w:val="22"/>
          <w:lang w:eastAsia="zh-CN"/>
        </w:rPr>
        <w:t xml:space="preserve">　　</w:t>
      </w:r>
      <w:r w:rsidRPr="008B59EF">
        <w:rPr>
          <w:rFonts w:hAnsi="ＭＳ Ｐゴシック"/>
          <w:color w:val="auto"/>
          <w:szCs w:val="22"/>
          <w:lang w:eastAsia="zh-CN"/>
        </w:rPr>
        <w:t>日</w:t>
      </w:r>
    </w:p>
    <w:p w14:paraId="43584A4C" w14:textId="77777777" w:rsidR="00C13B31" w:rsidRPr="008B59EF" w:rsidRDefault="00C13B31" w:rsidP="00C13B31">
      <w:pPr>
        <w:suppressAutoHyphens/>
        <w:spacing w:line="280" w:lineRule="exact"/>
        <w:ind w:right="663" w:firstLineChars="100" w:firstLine="220"/>
        <w:jc w:val="left"/>
        <w:rPr>
          <w:rFonts w:hAnsi="ＭＳ Ｐゴシック" w:hint="default"/>
          <w:color w:val="auto"/>
          <w:szCs w:val="22"/>
          <w:lang w:eastAsia="zh-CN"/>
        </w:rPr>
      </w:pPr>
      <w:r w:rsidRPr="008B59EF">
        <w:rPr>
          <w:rFonts w:hAnsi="ＭＳ Ｐゴシック"/>
          <w:color w:val="auto"/>
          <w:szCs w:val="22"/>
          <w:lang w:eastAsia="zh-CN"/>
        </w:rPr>
        <w:t>独立行政法人製品評価技術基盤機構</w:t>
      </w:r>
    </w:p>
    <w:p w14:paraId="2D271AA8" w14:textId="77777777" w:rsidR="00C13B31" w:rsidRPr="008B59EF" w:rsidRDefault="00C13B31" w:rsidP="00C13B31">
      <w:pPr>
        <w:suppressAutoHyphens/>
        <w:spacing w:line="280" w:lineRule="exact"/>
        <w:ind w:right="663" w:firstLineChars="200" w:firstLine="440"/>
        <w:jc w:val="left"/>
        <w:rPr>
          <w:rFonts w:hAnsi="ＭＳ Ｐゴシック" w:hint="default"/>
          <w:color w:val="auto"/>
          <w:szCs w:val="22"/>
        </w:rPr>
      </w:pPr>
      <w:r w:rsidRPr="008B59EF">
        <w:rPr>
          <w:rFonts w:hAnsi="ＭＳ Ｐゴシック"/>
          <w:color w:val="auto"/>
          <w:szCs w:val="22"/>
        </w:rPr>
        <w:t>理事長</w:t>
      </w:r>
      <w:r w:rsidRPr="008B59EF">
        <w:rPr>
          <w:rFonts w:hAnsi="ＭＳ Ｐゴシック"/>
          <w:color w:val="auto"/>
          <w:w w:val="151"/>
          <w:szCs w:val="22"/>
        </w:rPr>
        <w:t xml:space="preserve">　</w:t>
      </w:r>
      <w:r w:rsidRPr="008B59EF">
        <w:rPr>
          <w:rFonts w:hAnsi="ＭＳ Ｐゴシック"/>
          <w:color w:val="auto"/>
          <w:szCs w:val="22"/>
        </w:rPr>
        <w:t>殿</w:t>
      </w:r>
    </w:p>
    <w:p w14:paraId="503658BA" w14:textId="77777777" w:rsidR="00C13B31" w:rsidRPr="008B59EF" w:rsidRDefault="00C13B31" w:rsidP="00C13B31">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住所</w:t>
      </w:r>
    </w:p>
    <w:p w14:paraId="4FF6AC2A" w14:textId="77777777" w:rsidR="00C13B31" w:rsidRPr="008B59EF" w:rsidRDefault="00C13B31" w:rsidP="00C13B31">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届出者の氏名又は名称及び法人</w:t>
      </w:r>
    </w:p>
    <w:p w14:paraId="4537A3DF" w14:textId="77777777" w:rsidR="00C13B31" w:rsidRPr="008B59EF" w:rsidRDefault="00C13B31" w:rsidP="00C13B31">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 xml:space="preserve">にあってはその代表者の氏名　</w:t>
      </w:r>
    </w:p>
    <w:p w14:paraId="029668F9" w14:textId="77777777" w:rsidR="00C13B31" w:rsidRPr="008B59EF" w:rsidRDefault="00C13B31" w:rsidP="00C13B31">
      <w:pPr>
        <w:suppressAutoHyphens/>
        <w:wordWrap w:val="0"/>
        <w:jc w:val="left"/>
        <w:rPr>
          <w:rFonts w:hAnsi="ＭＳ Ｐゴシック" w:hint="default"/>
          <w:color w:val="auto"/>
          <w:szCs w:val="22"/>
        </w:rPr>
      </w:pPr>
    </w:p>
    <w:p w14:paraId="5F45CC75" w14:textId="77777777" w:rsidR="00C13B31" w:rsidRPr="008B59EF" w:rsidRDefault="00C13B31" w:rsidP="00C13B31">
      <w:pPr>
        <w:suppressAutoHyphens/>
        <w:wordWrap w:val="0"/>
        <w:ind w:firstLineChars="100" w:firstLine="220"/>
        <w:jc w:val="left"/>
        <w:rPr>
          <w:rFonts w:hAnsi="ＭＳ Ｐゴシック" w:hint="default"/>
          <w:color w:val="auto"/>
          <w:szCs w:val="22"/>
        </w:rPr>
      </w:pPr>
      <w:r w:rsidRPr="008B59EF">
        <w:rPr>
          <w:rFonts w:hAnsi="ＭＳ Ｐゴシック"/>
          <w:color w:val="auto"/>
          <w:szCs w:val="22"/>
        </w:rPr>
        <w:t>下記のとおり登録を受けた試験所に係る登録（登録外国）試験事業者の地位を承継したので、産業標準化法第６０条第２項（第６６条第２項において準用する同法第６０条第２項）の規定により、別紙書類を添えて届け出ます。</w:t>
      </w:r>
    </w:p>
    <w:p w14:paraId="13C18099" w14:textId="77777777" w:rsidR="00C13B31" w:rsidRPr="008B59EF" w:rsidRDefault="00C13B31" w:rsidP="00C13B31">
      <w:pPr>
        <w:suppressAutoHyphens/>
        <w:wordWrap w:val="0"/>
        <w:jc w:val="center"/>
        <w:rPr>
          <w:rFonts w:hAnsi="ＭＳ Ｐゴシック" w:hint="default"/>
          <w:color w:val="auto"/>
          <w:szCs w:val="22"/>
        </w:rPr>
      </w:pPr>
      <w:r w:rsidRPr="008B59EF">
        <w:rPr>
          <w:rFonts w:hAnsi="ＭＳ Ｐゴシック"/>
          <w:color w:val="auto"/>
          <w:szCs w:val="22"/>
        </w:rPr>
        <w:t>記</w:t>
      </w:r>
    </w:p>
    <w:tbl>
      <w:tblPr>
        <w:tblStyle w:val="a7"/>
        <w:tblW w:w="0" w:type="auto"/>
        <w:tblLook w:val="04A0" w:firstRow="1" w:lastRow="0" w:firstColumn="1" w:lastColumn="0" w:noHBand="0" w:noVBand="1"/>
      </w:tblPr>
      <w:tblGrid>
        <w:gridCol w:w="2689"/>
        <w:gridCol w:w="2126"/>
        <w:gridCol w:w="4245"/>
      </w:tblGrid>
      <w:tr w:rsidR="00C13B31" w:rsidRPr="008B59EF" w14:paraId="0D7F535E" w14:textId="77777777" w:rsidTr="005216AA">
        <w:tc>
          <w:tcPr>
            <w:tcW w:w="2689" w:type="dxa"/>
            <w:vMerge w:val="restart"/>
          </w:tcPr>
          <w:p w14:paraId="016F1AC5" w14:textId="77777777" w:rsidR="00C13B31" w:rsidRPr="008B59EF" w:rsidRDefault="00C13B31" w:rsidP="005216AA">
            <w:pPr>
              <w:suppressAutoHyphens/>
              <w:spacing w:beforeLines="25" w:before="74"/>
              <w:jc w:val="left"/>
              <w:rPr>
                <w:rFonts w:hAnsi="ＭＳ Ｐゴシック" w:hint="default"/>
                <w:color w:val="auto"/>
                <w:szCs w:val="22"/>
              </w:rPr>
            </w:pPr>
            <w:r w:rsidRPr="008B59EF">
              <w:rPr>
                <w:rFonts w:hAnsi="ＭＳ Ｐゴシック"/>
                <w:color w:val="auto"/>
                <w:szCs w:val="22"/>
              </w:rPr>
              <w:t>被承継人</w:t>
            </w:r>
          </w:p>
        </w:tc>
        <w:tc>
          <w:tcPr>
            <w:tcW w:w="2126" w:type="dxa"/>
          </w:tcPr>
          <w:p w14:paraId="1E6298FD" w14:textId="77777777" w:rsidR="00C13B31" w:rsidRPr="008B59EF" w:rsidRDefault="00C13B31" w:rsidP="005216AA">
            <w:pPr>
              <w:suppressAutoHyphens/>
              <w:spacing w:beforeLines="25" w:before="74" w:afterLines="25" w:after="74"/>
              <w:ind w:right="34"/>
              <w:rPr>
                <w:rFonts w:hAnsi="ＭＳ Ｐゴシック" w:hint="default"/>
                <w:color w:val="auto"/>
                <w:szCs w:val="22"/>
              </w:rPr>
            </w:pPr>
            <w:r w:rsidRPr="008B59EF">
              <w:rPr>
                <w:rFonts w:hAnsi="ＭＳ Ｐゴシック"/>
                <w:color w:val="auto"/>
                <w:szCs w:val="22"/>
              </w:rPr>
              <w:t>氏名又は名称及び法人にあってはその代表者の氏名</w:t>
            </w:r>
          </w:p>
        </w:tc>
        <w:tc>
          <w:tcPr>
            <w:tcW w:w="4245" w:type="dxa"/>
          </w:tcPr>
          <w:p w14:paraId="4793D5D6"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4867C223" w14:textId="77777777" w:rsidTr="005216AA">
        <w:trPr>
          <w:trHeight w:hRule="exact" w:val="397"/>
        </w:trPr>
        <w:tc>
          <w:tcPr>
            <w:tcW w:w="2689" w:type="dxa"/>
            <w:vMerge/>
          </w:tcPr>
          <w:p w14:paraId="68ADE60F" w14:textId="77777777" w:rsidR="00C13B31" w:rsidRPr="008B59EF" w:rsidRDefault="00C13B31" w:rsidP="005216AA">
            <w:pPr>
              <w:suppressAutoHyphens/>
              <w:spacing w:line="360" w:lineRule="auto"/>
              <w:ind w:right="221"/>
              <w:rPr>
                <w:rFonts w:hAnsi="ＭＳ Ｐゴシック" w:hint="default"/>
                <w:color w:val="auto"/>
                <w:szCs w:val="22"/>
              </w:rPr>
            </w:pPr>
          </w:p>
        </w:tc>
        <w:tc>
          <w:tcPr>
            <w:tcW w:w="2126" w:type="dxa"/>
          </w:tcPr>
          <w:p w14:paraId="725FAE07" w14:textId="77777777" w:rsidR="00C13B31" w:rsidRPr="008B59EF" w:rsidRDefault="00C13B31"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住所</w:t>
            </w:r>
          </w:p>
        </w:tc>
        <w:tc>
          <w:tcPr>
            <w:tcW w:w="4245" w:type="dxa"/>
          </w:tcPr>
          <w:p w14:paraId="5BA447EA"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35D40C60" w14:textId="77777777" w:rsidTr="005216AA">
        <w:trPr>
          <w:trHeight w:hRule="exact" w:val="397"/>
        </w:trPr>
        <w:tc>
          <w:tcPr>
            <w:tcW w:w="2689" w:type="dxa"/>
            <w:vMerge w:val="restart"/>
          </w:tcPr>
          <w:p w14:paraId="4F8F824B" w14:textId="77777777" w:rsidR="00C13B31" w:rsidRPr="008B59EF" w:rsidRDefault="00C13B31" w:rsidP="005216AA">
            <w:pPr>
              <w:suppressAutoHyphens/>
              <w:spacing w:beforeLines="25" w:before="74"/>
              <w:jc w:val="left"/>
              <w:rPr>
                <w:rFonts w:hAnsi="ＭＳ Ｐゴシック" w:hint="default"/>
                <w:color w:val="auto"/>
                <w:szCs w:val="22"/>
              </w:rPr>
            </w:pPr>
            <w:r w:rsidRPr="008B59EF">
              <w:rPr>
                <w:rFonts w:hAnsi="ＭＳ Ｐゴシック"/>
                <w:color w:val="auto"/>
                <w:szCs w:val="22"/>
              </w:rPr>
              <w:t>承継された試験所</w:t>
            </w:r>
          </w:p>
        </w:tc>
        <w:tc>
          <w:tcPr>
            <w:tcW w:w="2126" w:type="dxa"/>
            <w:vAlign w:val="center"/>
          </w:tcPr>
          <w:p w14:paraId="4F865F52" w14:textId="77777777" w:rsidR="00C13B31" w:rsidRPr="008B59EF" w:rsidRDefault="00C13B31"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名称</w:t>
            </w:r>
          </w:p>
        </w:tc>
        <w:tc>
          <w:tcPr>
            <w:tcW w:w="4245" w:type="dxa"/>
            <w:vAlign w:val="center"/>
          </w:tcPr>
          <w:p w14:paraId="7103B217"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16F3C0F2" w14:textId="77777777" w:rsidTr="005216AA">
        <w:trPr>
          <w:trHeight w:hRule="exact" w:val="397"/>
        </w:trPr>
        <w:tc>
          <w:tcPr>
            <w:tcW w:w="2689" w:type="dxa"/>
            <w:vMerge/>
          </w:tcPr>
          <w:p w14:paraId="22EB87A2" w14:textId="77777777" w:rsidR="00C13B31" w:rsidRPr="008B59EF" w:rsidRDefault="00C13B31" w:rsidP="005216AA">
            <w:pPr>
              <w:suppressAutoHyphens/>
              <w:spacing w:line="360" w:lineRule="auto"/>
              <w:ind w:right="221"/>
              <w:rPr>
                <w:rFonts w:hAnsi="ＭＳ Ｐゴシック" w:hint="default"/>
                <w:color w:val="auto"/>
                <w:szCs w:val="22"/>
              </w:rPr>
            </w:pPr>
          </w:p>
        </w:tc>
        <w:tc>
          <w:tcPr>
            <w:tcW w:w="2126" w:type="dxa"/>
            <w:vAlign w:val="center"/>
          </w:tcPr>
          <w:p w14:paraId="40BF13A4" w14:textId="77777777" w:rsidR="00C13B31" w:rsidRPr="008B59EF" w:rsidRDefault="00C13B31" w:rsidP="005216AA">
            <w:pPr>
              <w:suppressAutoHyphens/>
              <w:spacing w:line="360" w:lineRule="auto"/>
              <w:rPr>
                <w:rFonts w:hAnsi="ＭＳ Ｐゴシック" w:hint="default"/>
                <w:color w:val="auto"/>
                <w:szCs w:val="22"/>
              </w:rPr>
            </w:pPr>
            <w:r w:rsidRPr="008B59EF">
              <w:rPr>
                <w:rFonts w:hAnsi="ＭＳ Ｐゴシック"/>
                <w:color w:val="auto"/>
                <w:szCs w:val="22"/>
              </w:rPr>
              <w:t>所在地（郵便番号）</w:t>
            </w:r>
          </w:p>
        </w:tc>
        <w:tc>
          <w:tcPr>
            <w:tcW w:w="4245" w:type="dxa"/>
            <w:vAlign w:val="center"/>
          </w:tcPr>
          <w:p w14:paraId="7D61407C"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0D817EE7" w14:textId="77777777" w:rsidTr="005216AA">
        <w:tc>
          <w:tcPr>
            <w:tcW w:w="2689" w:type="dxa"/>
            <w:tcBorders>
              <w:bottom w:val="single" w:sz="4" w:space="0" w:color="auto"/>
            </w:tcBorders>
          </w:tcPr>
          <w:p w14:paraId="203DCCF9" w14:textId="77777777" w:rsidR="00C13B31" w:rsidRPr="008B59EF" w:rsidRDefault="00C13B31" w:rsidP="005216AA">
            <w:pPr>
              <w:suppressAutoHyphens/>
              <w:spacing w:beforeLines="25" w:before="74"/>
              <w:jc w:val="left"/>
              <w:rPr>
                <w:rFonts w:hAnsi="ＭＳ Ｐゴシック" w:hint="default"/>
                <w:color w:val="auto"/>
                <w:szCs w:val="22"/>
              </w:rPr>
            </w:pPr>
            <w:r w:rsidRPr="008B59EF">
              <w:rPr>
                <w:rFonts w:hAnsi="ＭＳ Ｐゴシック"/>
                <w:color w:val="auto"/>
                <w:szCs w:val="22"/>
              </w:rPr>
              <w:t>被承継人の登録（登録外国）試験事業者の試験所の登録番号及び登録を受けている試験方法の区分</w:t>
            </w:r>
          </w:p>
        </w:tc>
        <w:tc>
          <w:tcPr>
            <w:tcW w:w="6371" w:type="dxa"/>
            <w:gridSpan w:val="2"/>
            <w:tcBorders>
              <w:bottom w:val="single" w:sz="4" w:space="0" w:color="auto"/>
            </w:tcBorders>
          </w:tcPr>
          <w:p w14:paraId="7DED23C0"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6873ADB2" w14:textId="77777777" w:rsidTr="005216AA">
        <w:trPr>
          <w:trHeight w:hRule="exact" w:val="397"/>
        </w:trPr>
        <w:tc>
          <w:tcPr>
            <w:tcW w:w="2689" w:type="dxa"/>
            <w:vMerge w:val="restart"/>
          </w:tcPr>
          <w:p w14:paraId="3BEE2B07" w14:textId="77777777" w:rsidR="00C13B31" w:rsidRPr="008B59EF" w:rsidRDefault="00C13B31" w:rsidP="005216AA">
            <w:pPr>
              <w:suppressAutoHyphens/>
              <w:spacing w:beforeLines="25" w:before="74"/>
              <w:jc w:val="left"/>
              <w:rPr>
                <w:rFonts w:hAnsi="ＭＳ Ｐゴシック" w:hint="default"/>
                <w:color w:val="auto"/>
                <w:szCs w:val="22"/>
              </w:rPr>
            </w:pPr>
            <w:r w:rsidRPr="008B59EF">
              <w:rPr>
                <w:rFonts w:hAnsi="ＭＳ Ｐゴシック"/>
                <w:color w:val="auto"/>
                <w:szCs w:val="22"/>
              </w:rPr>
              <w:t>承継後の試験所</w:t>
            </w:r>
          </w:p>
        </w:tc>
        <w:tc>
          <w:tcPr>
            <w:tcW w:w="2126" w:type="dxa"/>
            <w:tcBorders>
              <w:bottom w:val="dashed" w:sz="4" w:space="0" w:color="auto"/>
            </w:tcBorders>
          </w:tcPr>
          <w:p w14:paraId="3AF56D7B" w14:textId="77777777" w:rsidR="00C13B31" w:rsidRPr="008B59EF" w:rsidRDefault="00C13B31" w:rsidP="005216AA">
            <w:pPr>
              <w:suppressAutoHyphens/>
              <w:spacing w:line="360" w:lineRule="auto"/>
              <w:jc w:val="left"/>
              <w:rPr>
                <w:rFonts w:hAnsi="ＭＳ Ｐゴシック" w:hint="default"/>
                <w:color w:val="auto"/>
                <w:szCs w:val="22"/>
              </w:rPr>
            </w:pPr>
            <w:r w:rsidRPr="008B59EF">
              <w:rPr>
                <w:rFonts w:hAnsi="ＭＳ Ｐゴシック"/>
                <w:color w:val="auto"/>
                <w:szCs w:val="22"/>
              </w:rPr>
              <w:t>ふりがな</w:t>
            </w:r>
          </w:p>
        </w:tc>
        <w:tc>
          <w:tcPr>
            <w:tcW w:w="4245" w:type="dxa"/>
            <w:tcBorders>
              <w:bottom w:val="dashed" w:sz="4" w:space="0" w:color="auto"/>
            </w:tcBorders>
          </w:tcPr>
          <w:p w14:paraId="7475DB87"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75D3DDF2" w14:textId="77777777" w:rsidTr="005216AA">
        <w:trPr>
          <w:trHeight w:hRule="exact" w:val="397"/>
        </w:trPr>
        <w:tc>
          <w:tcPr>
            <w:tcW w:w="2689" w:type="dxa"/>
            <w:vMerge/>
          </w:tcPr>
          <w:p w14:paraId="38DB75FB" w14:textId="77777777" w:rsidR="00C13B31" w:rsidRPr="008B59EF" w:rsidRDefault="00C13B31" w:rsidP="005216AA">
            <w:pPr>
              <w:suppressAutoHyphens/>
              <w:ind w:right="221"/>
              <w:rPr>
                <w:rFonts w:hAnsi="ＭＳ Ｐゴシック" w:hint="default"/>
                <w:color w:val="auto"/>
                <w:szCs w:val="22"/>
              </w:rPr>
            </w:pPr>
          </w:p>
        </w:tc>
        <w:tc>
          <w:tcPr>
            <w:tcW w:w="2126" w:type="dxa"/>
            <w:tcBorders>
              <w:top w:val="dashed" w:sz="4" w:space="0" w:color="auto"/>
              <w:bottom w:val="single" w:sz="4" w:space="0" w:color="auto"/>
            </w:tcBorders>
          </w:tcPr>
          <w:p w14:paraId="564A02BC" w14:textId="77777777" w:rsidR="00C13B31" w:rsidRPr="008B59EF" w:rsidRDefault="00C13B31" w:rsidP="005216AA">
            <w:pPr>
              <w:suppressAutoHyphens/>
              <w:spacing w:line="360" w:lineRule="auto"/>
              <w:jc w:val="left"/>
              <w:rPr>
                <w:rFonts w:hAnsi="ＭＳ Ｐゴシック" w:hint="default"/>
                <w:color w:val="auto"/>
                <w:szCs w:val="22"/>
              </w:rPr>
            </w:pPr>
            <w:r w:rsidRPr="008B59EF">
              <w:rPr>
                <w:rFonts w:hAnsi="ＭＳ Ｐゴシック"/>
                <w:color w:val="auto"/>
                <w:szCs w:val="22"/>
              </w:rPr>
              <w:t>名称</w:t>
            </w:r>
          </w:p>
        </w:tc>
        <w:tc>
          <w:tcPr>
            <w:tcW w:w="4245" w:type="dxa"/>
            <w:tcBorders>
              <w:top w:val="dashed" w:sz="4" w:space="0" w:color="auto"/>
              <w:bottom w:val="single" w:sz="4" w:space="0" w:color="auto"/>
            </w:tcBorders>
          </w:tcPr>
          <w:p w14:paraId="7057DD5B"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048CE0D0" w14:textId="77777777" w:rsidTr="005216AA">
        <w:trPr>
          <w:trHeight w:hRule="exact" w:val="397"/>
        </w:trPr>
        <w:tc>
          <w:tcPr>
            <w:tcW w:w="2689" w:type="dxa"/>
            <w:vMerge/>
          </w:tcPr>
          <w:p w14:paraId="5BF690B6" w14:textId="77777777" w:rsidR="00C13B31" w:rsidRPr="008B59EF" w:rsidRDefault="00C13B31" w:rsidP="005216AA">
            <w:pPr>
              <w:suppressAutoHyphens/>
              <w:ind w:right="221"/>
              <w:rPr>
                <w:rFonts w:hAnsi="ＭＳ Ｐゴシック" w:hint="default"/>
                <w:color w:val="auto"/>
                <w:szCs w:val="22"/>
              </w:rPr>
            </w:pPr>
          </w:p>
        </w:tc>
        <w:tc>
          <w:tcPr>
            <w:tcW w:w="2126" w:type="dxa"/>
            <w:tcBorders>
              <w:top w:val="single" w:sz="4" w:space="0" w:color="auto"/>
              <w:bottom w:val="single" w:sz="4" w:space="0" w:color="auto"/>
            </w:tcBorders>
          </w:tcPr>
          <w:p w14:paraId="1D1A8371" w14:textId="77777777" w:rsidR="00C13B31" w:rsidRPr="008B59EF" w:rsidRDefault="00C13B31" w:rsidP="005216AA">
            <w:pPr>
              <w:suppressAutoHyphens/>
              <w:spacing w:line="360" w:lineRule="auto"/>
              <w:jc w:val="left"/>
              <w:rPr>
                <w:rFonts w:hAnsi="ＭＳ Ｐゴシック" w:hint="default"/>
                <w:color w:val="auto"/>
                <w:szCs w:val="22"/>
              </w:rPr>
            </w:pPr>
            <w:r w:rsidRPr="008B59EF">
              <w:rPr>
                <w:rFonts w:hAnsi="ＭＳ Ｐゴシック"/>
                <w:color w:val="auto"/>
                <w:szCs w:val="22"/>
              </w:rPr>
              <w:t>電話番号</w:t>
            </w:r>
          </w:p>
        </w:tc>
        <w:tc>
          <w:tcPr>
            <w:tcW w:w="4245" w:type="dxa"/>
            <w:tcBorders>
              <w:top w:val="single" w:sz="4" w:space="0" w:color="auto"/>
              <w:bottom w:val="single" w:sz="4" w:space="0" w:color="auto"/>
            </w:tcBorders>
          </w:tcPr>
          <w:p w14:paraId="1D313A0E"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0E6F7A80" w14:textId="77777777" w:rsidTr="005216AA">
        <w:trPr>
          <w:trHeight w:hRule="exact" w:val="397"/>
        </w:trPr>
        <w:tc>
          <w:tcPr>
            <w:tcW w:w="2689" w:type="dxa"/>
          </w:tcPr>
          <w:p w14:paraId="2B99481B" w14:textId="77777777" w:rsidR="00C13B31" w:rsidRPr="008B59EF" w:rsidRDefault="00C13B31"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承継の期日</w:t>
            </w:r>
          </w:p>
        </w:tc>
        <w:tc>
          <w:tcPr>
            <w:tcW w:w="6371" w:type="dxa"/>
            <w:gridSpan w:val="2"/>
            <w:tcBorders>
              <w:top w:val="single" w:sz="4" w:space="0" w:color="auto"/>
              <w:bottom w:val="single" w:sz="4" w:space="0" w:color="auto"/>
            </w:tcBorders>
          </w:tcPr>
          <w:p w14:paraId="327004A8" w14:textId="77777777" w:rsidR="00C13B31" w:rsidRPr="008B59EF" w:rsidRDefault="00C13B31" w:rsidP="005216AA">
            <w:pPr>
              <w:suppressAutoHyphens/>
              <w:spacing w:line="360" w:lineRule="auto"/>
              <w:ind w:right="221"/>
              <w:rPr>
                <w:rFonts w:hAnsi="ＭＳ Ｐゴシック" w:hint="default"/>
                <w:color w:val="auto"/>
                <w:szCs w:val="22"/>
              </w:rPr>
            </w:pPr>
          </w:p>
        </w:tc>
      </w:tr>
      <w:tr w:rsidR="00C13B31" w:rsidRPr="008B59EF" w14:paraId="5FA848F1" w14:textId="77777777" w:rsidTr="005216AA">
        <w:trPr>
          <w:trHeight w:hRule="exact" w:val="397"/>
        </w:trPr>
        <w:tc>
          <w:tcPr>
            <w:tcW w:w="2689" w:type="dxa"/>
          </w:tcPr>
          <w:p w14:paraId="65BB2F54" w14:textId="77777777" w:rsidR="00C13B31" w:rsidRPr="008B59EF" w:rsidRDefault="00C13B31"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承継の理由</w:t>
            </w:r>
          </w:p>
        </w:tc>
        <w:tc>
          <w:tcPr>
            <w:tcW w:w="6371" w:type="dxa"/>
            <w:gridSpan w:val="2"/>
            <w:tcBorders>
              <w:top w:val="single" w:sz="4" w:space="0" w:color="auto"/>
            </w:tcBorders>
          </w:tcPr>
          <w:p w14:paraId="59139782" w14:textId="77777777" w:rsidR="00C13B31" w:rsidRPr="008B59EF" w:rsidRDefault="00C13B31" w:rsidP="005216AA">
            <w:pPr>
              <w:suppressAutoHyphens/>
              <w:spacing w:line="360" w:lineRule="auto"/>
              <w:ind w:right="221"/>
              <w:rPr>
                <w:rFonts w:hAnsi="ＭＳ Ｐゴシック" w:hint="default"/>
                <w:color w:val="auto"/>
                <w:szCs w:val="22"/>
              </w:rPr>
            </w:pPr>
          </w:p>
        </w:tc>
      </w:tr>
    </w:tbl>
    <w:p w14:paraId="560322E9" w14:textId="77777777" w:rsidR="00C13B31" w:rsidRPr="008B59EF" w:rsidRDefault="00C13B31" w:rsidP="00C13B31">
      <w:pPr>
        <w:suppressAutoHyphens/>
        <w:wordWrap w:val="0"/>
        <w:jc w:val="left"/>
        <w:rPr>
          <w:rFonts w:hAnsi="ＭＳ Ｐゴシック" w:hint="default"/>
          <w:color w:val="auto"/>
          <w:szCs w:val="22"/>
        </w:rPr>
      </w:pPr>
    </w:p>
    <w:tbl>
      <w:tblPr>
        <w:tblStyle w:val="a7"/>
        <w:tblW w:w="9071" w:type="dxa"/>
        <w:tblLook w:val="04A0" w:firstRow="1" w:lastRow="0" w:firstColumn="1" w:lastColumn="0" w:noHBand="0" w:noVBand="1"/>
      </w:tblPr>
      <w:tblGrid>
        <w:gridCol w:w="3256"/>
        <w:gridCol w:w="316"/>
        <w:gridCol w:w="458"/>
        <w:gridCol w:w="458"/>
        <w:gridCol w:w="458"/>
        <w:gridCol w:w="459"/>
        <w:gridCol w:w="458"/>
        <w:gridCol w:w="458"/>
        <w:gridCol w:w="458"/>
        <w:gridCol w:w="459"/>
        <w:gridCol w:w="458"/>
        <w:gridCol w:w="458"/>
        <w:gridCol w:w="458"/>
        <w:gridCol w:w="459"/>
      </w:tblGrid>
      <w:tr w:rsidR="00C13B31" w:rsidRPr="008B59EF" w14:paraId="0A2C909E" w14:textId="77777777" w:rsidTr="005216AA">
        <w:trPr>
          <w:trHeight w:val="352"/>
        </w:trPr>
        <w:tc>
          <w:tcPr>
            <w:tcW w:w="3256" w:type="dxa"/>
            <w:vAlign w:val="center"/>
          </w:tcPr>
          <w:p w14:paraId="515F2AEC" w14:textId="77777777" w:rsidR="00C13B31" w:rsidRPr="008B59EF" w:rsidRDefault="00C13B31" w:rsidP="005216AA">
            <w:pPr>
              <w:suppressAutoHyphens/>
              <w:wordWrap w:val="0"/>
              <w:spacing w:line="240" w:lineRule="exact"/>
              <w:rPr>
                <w:rFonts w:hAnsi="ＭＳ Ｐゴシック" w:hint="default"/>
                <w:color w:val="auto"/>
                <w:szCs w:val="22"/>
              </w:rPr>
            </w:pPr>
            <w:r w:rsidRPr="008B59EF">
              <w:rPr>
                <w:rFonts w:hAnsi="ＭＳ Ｐゴシック"/>
                <w:color w:val="auto"/>
                <w:szCs w:val="22"/>
              </w:rPr>
              <w:t>法人番号：</w:t>
            </w:r>
            <w:r w:rsidRPr="008B59EF">
              <w:rPr>
                <w:rFonts w:hAnsi="ＭＳ Ｐゴシック" w:hint="default"/>
                <w:color w:val="auto"/>
                <w:sz w:val="18"/>
                <w:szCs w:val="22"/>
              </w:rPr>
              <w:t xml:space="preserve"> </w:t>
            </w:r>
            <w:r w:rsidRPr="008B59EF">
              <w:rPr>
                <w:rFonts w:hAnsi="ＭＳ Ｐゴシック"/>
                <w:color w:val="auto"/>
                <w:sz w:val="18"/>
                <w:szCs w:val="22"/>
              </w:rPr>
              <w:t>有り</w:t>
            </w:r>
            <w:r w:rsidRPr="008B59EF">
              <w:rPr>
                <w:rFonts w:hAnsi="ＭＳ Ｐゴシック" w:hint="default"/>
                <w:color w:val="auto"/>
                <w:sz w:val="18"/>
                <w:szCs w:val="22"/>
              </w:rPr>
              <w:t xml:space="preserve"> </w:t>
            </w:r>
            <w:r w:rsidRPr="008B59EF">
              <w:rPr>
                <w:rFonts w:hAnsi="ＭＳ Ｐゴシック"/>
                <w:color w:val="auto"/>
                <w:sz w:val="18"/>
                <w:szCs w:val="22"/>
              </w:rPr>
              <w:t>□　無し</w:t>
            </w:r>
            <w:r w:rsidRPr="008B59EF">
              <w:rPr>
                <w:rFonts w:hAnsi="ＭＳ Ｐゴシック" w:hint="default"/>
                <w:color w:val="auto"/>
                <w:sz w:val="18"/>
                <w:szCs w:val="22"/>
              </w:rPr>
              <w:t xml:space="preserve"> </w:t>
            </w:r>
            <w:r w:rsidRPr="008B59EF">
              <w:rPr>
                <w:rFonts w:hAnsi="ＭＳ Ｐゴシック"/>
                <w:color w:val="auto"/>
                <w:sz w:val="18"/>
                <w:szCs w:val="22"/>
              </w:rPr>
              <w:t>□</w:t>
            </w:r>
            <w:r w:rsidRPr="008B59EF">
              <w:rPr>
                <w:rFonts w:hAnsi="ＭＳ Ｐゴシック"/>
                <w:b/>
                <w:color w:val="auto"/>
                <w:szCs w:val="22"/>
              </w:rPr>
              <w:t>（</w:t>
            </w:r>
            <w:r w:rsidRPr="008B59EF">
              <w:rPr>
                <w:rFonts w:hAnsi="ＭＳ Ｐゴシック" w:hint="default"/>
                <w:b/>
                <w:color w:val="auto"/>
                <w:szCs w:val="22"/>
              </w:rPr>
              <w:t>*1）</w:t>
            </w:r>
          </w:p>
        </w:tc>
        <w:tc>
          <w:tcPr>
            <w:tcW w:w="316" w:type="dxa"/>
            <w:vAlign w:val="center"/>
          </w:tcPr>
          <w:p w14:paraId="4AFE7740"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1F31B216"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5089B5AE"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4E0BBD2F"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9" w:type="dxa"/>
            <w:vAlign w:val="center"/>
          </w:tcPr>
          <w:p w14:paraId="3365A046"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5CC25BFE"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275012D1"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45EE92D9"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9" w:type="dxa"/>
            <w:vAlign w:val="center"/>
          </w:tcPr>
          <w:p w14:paraId="6C846E23"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2F8236B7"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3179EA04"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8" w:type="dxa"/>
            <w:vAlign w:val="center"/>
          </w:tcPr>
          <w:p w14:paraId="2D1365A2" w14:textId="77777777" w:rsidR="00C13B31" w:rsidRPr="008B59EF" w:rsidRDefault="00C13B31" w:rsidP="005216AA">
            <w:pPr>
              <w:suppressAutoHyphens/>
              <w:wordWrap w:val="0"/>
              <w:spacing w:line="240" w:lineRule="exact"/>
              <w:rPr>
                <w:rFonts w:hAnsi="ＭＳ Ｐゴシック" w:hint="default"/>
                <w:color w:val="auto"/>
                <w:szCs w:val="22"/>
              </w:rPr>
            </w:pPr>
          </w:p>
        </w:tc>
        <w:tc>
          <w:tcPr>
            <w:tcW w:w="459" w:type="dxa"/>
            <w:vAlign w:val="center"/>
          </w:tcPr>
          <w:p w14:paraId="5C2ECAF2" w14:textId="77777777" w:rsidR="00C13B31" w:rsidRPr="008B59EF" w:rsidRDefault="00C13B31" w:rsidP="005216AA">
            <w:pPr>
              <w:suppressAutoHyphens/>
              <w:wordWrap w:val="0"/>
              <w:spacing w:line="240" w:lineRule="exact"/>
              <w:rPr>
                <w:rFonts w:hAnsi="ＭＳ Ｐゴシック" w:hint="default"/>
                <w:color w:val="auto"/>
                <w:szCs w:val="22"/>
              </w:rPr>
            </w:pPr>
          </w:p>
        </w:tc>
      </w:tr>
    </w:tbl>
    <w:p w14:paraId="6AB4A3AF" w14:textId="77777777" w:rsidR="00C13B31" w:rsidRPr="008B59EF" w:rsidRDefault="00C13B31" w:rsidP="00C13B31">
      <w:pPr>
        <w:suppressAutoHyphens/>
        <w:wordWrap w:val="0"/>
        <w:jc w:val="left"/>
        <w:rPr>
          <w:rFonts w:hAnsi="ＭＳ Ｐゴシック" w:hint="default"/>
          <w:color w:val="auto"/>
          <w:szCs w:val="22"/>
        </w:rPr>
      </w:pPr>
      <w:r w:rsidRPr="008B59EF">
        <w:rPr>
          <w:rFonts w:hAnsi="ＭＳ Ｐゴシック"/>
          <w:color w:val="auto"/>
          <w:szCs w:val="22"/>
        </w:rPr>
        <w:t>備考１</w:t>
      </w:r>
      <w:r w:rsidRPr="008B59EF">
        <w:rPr>
          <w:rFonts w:hAnsi="ＭＳ Ｐゴシック"/>
          <w:color w:val="auto"/>
          <w:w w:val="151"/>
          <w:szCs w:val="22"/>
        </w:rPr>
        <w:t xml:space="preserve">　</w:t>
      </w:r>
      <w:r w:rsidRPr="008B59EF">
        <w:rPr>
          <w:rFonts w:hAnsi="ＭＳ Ｐゴシック"/>
          <w:color w:val="auto"/>
          <w:szCs w:val="22"/>
        </w:rPr>
        <w:t>この用紙の大きさは、日本産業規格に定めるＡ列４番とすること。</w:t>
      </w:r>
    </w:p>
    <w:p w14:paraId="2EF869CF" w14:textId="77777777" w:rsidR="00C13B31" w:rsidRPr="008B59EF" w:rsidRDefault="00C13B31" w:rsidP="00C13B31">
      <w:pPr>
        <w:suppressAutoHyphens/>
        <w:wordWrap w:val="0"/>
        <w:ind w:leftChars="200" w:left="660" w:hangingChars="100" w:hanging="220"/>
        <w:jc w:val="left"/>
        <w:rPr>
          <w:rFonts w:hAnsi="ＭＳ Ｐゴシック" w:hint="default"/>
          <w:color w:val="auto"/>
          <w:szCs w:val="22"/>
        </w:rPr>
      </w:pPr>
      <w:r w:rsidRPr="008B59EF">
        <w:rPr>
          <w:rFonts w:hAnsi="ＭＳ Ｐゴシック"/>
          <w:color w:val="auto"/>
          <w:szCs w:val="22"/>
        </w:rPr>
        <w:t>２　法人にあっては、申請書の末尾に、法人番号（平成2</w:t>
      </w:r>
      <w:r w:rsidRPr="008B59EF">
        <w:rPr>
          <w:rFonts w:hAnsi="ＭＳ Ｐゴシック" w:hint="default"/>
          <w:color w:val="auto"/>
          <w:szCs w:val="22"/>
        </w:rPr>
        <w:t>5</w:t>
      </w:r>
      <w:r w:rsidRPr="008B59EF">
        <w:rPr>
          <w:rFonts w:hAnsi="ＭＳ Ｐゴシック"/>
          <w:color w:val="auto"/>
          <w:szCs w:val="22"/>
        </w:rPr>
        <w:t>年法律第2</w:t>
      </w:r>
      <w:r w:rsidRPr="008B59EF">
        <w:rPr>
          <w:rFonts w:hAnsi="ＭＳ Ｐゴシック" w:hint="default"/>
          <w:color w:val="auto"/>
          <w:szCs w:val="22"/>
        </w:rPr>
        <w:t>7</w:t>
      </w:r>
      <w:r w:rsidRPr="008B59EF">
        <w:rPr>
          <w:rFonts w:hAnsi="ＭＳ Ｐゴシック"/>
          <w:color w:val="auto"/>
          <w:szCs w:val="22"/>
        </w:rPr>
        <w:t>号）第2条第1</w:t>
      </w:r>
      <w:r w:rsidRPr="008B59EF">
        <w:rPr>
          <w:rFonts w:hAnsi="ＭＳ Ｐゴシック" w:hint="default"/>
          <w:color w:val="auto"/>
          <w:szCs w:val="22"/>
        </w:rPr>
        <w:t>5</w:t>
      </w:r>
      <w:r w:rsidRPr="008B59EF">
        <w:rPr>
          <w:rFonts w:hAnsi="ＭＳ Ｐゴシック"/>
          <w:color w:val="auto"/>
          <w:szCs w:val="22"/>
        </w:rPr>
        <w:t>項に規定する法人番号がある場合に限る。）を記載すること。</w:t>
      </w:r>
    </w:p>
    <w:p w14:paraId="0AFFFFFF" w14:textId="77777777" w:rsidR="00C13B31" w:rsidRPr="008B59EF" w:rsidRDefault="00C13B31" w:rsidP="00C13B31">
      <w:pPr>
        <w:suppressAutoHyphens/>
        <w:wordWrap w:val="0"/>
        <w:ind w:leftChars="200" w:left="660" w:hangingChars="100" w:hanging="220"/>
        <w:jc w:val="left"/>
        <w:rPr>
          <w:rFonts w:hAnsi="ＭＳ Ｐゴシック" w:hint="default"/>
          <w:color w:val="auto"/>
          <w:szCs w:val="22"/>
        </w:rPr>
      </w:pPr>
      <w:r w:rsidRPr="008B59EF">
        <w:rPr>
          <w:rFonts w:hAnsi="ＭＳ Ｐゴシック"/>
          <w:color w:val="auto"/>
          <w:szCs w:val="22"/>
        </w:rPr>
        <w:t>３</w:t>
      </w:r>
      <w:r w:rsidRPr="008B59EF">
        <w:rPr>
          <w:rFonts w:hAnsi="ＭＳ Ｐゴシック"/>
          <w:color w:val="auto"/>
          <w:w w:val="151"/>
          <w:szCs w:val="22"/>
        </w:rPr>
        <w:t xml:space="preserve">　</w:t>
      </w:r>
      <w:r w:rsidRPr="008B59EF">
        <w:rPr>
          <w:rFonts w:hAnsi="ＭＳ Ｐゴシック"/>
          <w:color w:val="auto"/>
          <w:szCs w:val="22"/>
        </w:rPr>
        <w:t>「承継後の試験所」の欄は、試験所の名称等を変更した場合に記入すること。</w:t>
      </w:r>
    </w:p>
    <w:p w14:paraId="1A0C8C4A" w14:textId="77777777" w:rsidR="00C13B31" w:rsidRPr="008B59EF" w:rsidRDefault="00C13B31" w:rsidP="00C13B31">
      <w:pPr>
        <w:suppressAutoHyphens/>
        <w:wordWrap w:val="0"/>
        <w:ind w:leftChars="200" w:left="660" w:hangingChars="100" w:hanging="220"/>
        <w:jc w:val="left"/>
        <w:rPr>
          <w:rFonts w:hAnsi="ＭＳ Ｐゴシック" w:hint="default"/>
          <w:color w:val="auto"/>
          <w:szCs w:val="22"/>
        </w:rPr>
      </w:pPr>
      <w:r w:rsidRPr="008B59EF">
        <w:rPr>
          <w:rFonts w:hAnsi="ＭＳ Ｐゴシック"/>
          <w:color w:val="auto"/>
          <w:szCs w:val="22"/>
        </w:rPr>
        <w:t>４</w:t>
      </w:r>
      <w:r w:rsidRPr="008B59EF">
        <w:rPr>
          <w:rFonts w:hAnsi="ＭＳ Ｐゴシック"/>
          <w:color w:val="auto"/>
          <w:w w:val="151"/>
          <w:szCs w:val="22"/>
        </w:rPr>
        <w:t xml:space="preserve">　</w:t>
      </w:r>
      <w:r w:rsidRPr="008B59EF">
        <w:rPr>
          <w:rFonts w:hAnsi="ＭＳ Ｐゴシック"/>
          <w:color w:val="auto"/>
          <w:szCs w:val="22"/>
        </w:rPr>
        <w:t>地位を承継した事実を証する書面及び譲り受けた登録証を添付すること。</w:t>
      </w:r>
    </w:p>
    <w:p w14:paraId="6E6EC4A1" w14:textId="77777777" w:rsidR="00C13B31" w:rsidRPr="008B59EF" w:rsidRDefault="00C13B31" w:rsidP="00C13B31">
      <w:pPr>
        <w:suppressAutoHyphens/>
        <w:wordWrap w:val="0"/>
        <w:ind w:leftChars="200" w:left="660" w:hangingChars="100" w:hanging="220"/>
        <w:jc w:val="left"/>
        <w:rPr>
          <w:rFonts w:hAnsi="ＭＳ Ｐゴシック" w:hint="default"/>
          <w:color w:val="auto"/>
          <w:szCs w:val="22"/>
        </w:rPr>
      </w:pPr>
    </w:p>
    <w:p w14:paraId="2A7A34D9" w14:textId="77777777" w:rsidR="00C13B31" w:rsidRPr="008B59EF" w:rsidRDefault="00C13B31" w:rsidP="00C13B31">
      <w:pPr>
        <w:suppressAutoHyphens/>
        <w:wordWrap w:val="0"/>
        <w:jc w:val="left"/>
        <w:rPr>
          <w:rFonts w:hAnsi="ＭＳ Ｐゴシック" w:hint="default"/>
          <w:color w:val="auto"/>
        </w:rPr>
      </w:pPr>
      <w:r w:rsidRPr="008B59EF">
        <w:rPr>
          <w:rFonts w:hAnsi="ＭＳ Ｐゴシック"/>
          <w:color w:val="auto"/>
        </w:rPr>
        <w:t>【作成注意】</w:t>
      </w:r>
    </w:p>
    <w:p w14:paraId="2D4A3316" w14:textId="77777777" w:rsidR="00C13B31" w:rsidRPr="008B59EF" w:rsidRDefault="00C13B31" w:rsidP="00C13B31">
      <w:pPr>
        <w:ind w:left="440" w:hangingChars="200" w:hanging="440"/>
        <w:rPr>
          <w:rFonts w:hAnsi="ＭＳ Ｐゴシック" w:hint="default"/>
          <w:color w:val="auto"/>
          <w:szCs w:val="22"/>
        </w:rPr>
      </w:pPr>
      <w:r w:rsidRPr="008B59EF">
        <w:rPr>
          <w:rFonts w:hAnsi="ＭＳ Ｐゴシック"/>
          <w:color w:val="auto"/>
          <w:szCs w:val="22"/>
        </w:rPr>
        <w:t>１．</w:t>
      </w:r>
      <w:r w:rsidRPr="008B59EF">
        <w:rPr>
          <w:rFonts w:hAnsi="ＭＳ Ｐゴシック" w:hint="default"/>
          <w:color w:val="auto"/>
          <w:szCs w:val="22"/>
        </w:rPr>
        <w:t>(*1) 法人</w:t>
      </w:r>
      <w:r w:rsidRPr="008B59EF">
        <w:rPr>
          <w:rFonts w:hAnsi="ＭＳ Ｐゴシック"/>
          <w:color w:val="auto"/>
          <w:szCs w:val="22"/>
        </w:rPr>
        <w:t>にあっては、「有り</w:t>
      </w:r>
      <w:r w:rsidRPr="008B59EF">
        <w:rPr>
          <w:rFonts w:hAnsi="ＭＳ Ｐゴシック" w:hint="default"/>
          <w:color w:val="auto"/>
          <w:szCs w:val="22"/>
        </w:rPr>
        <w:t xml:space="preserve"> </w:t>
      </w:r>
      <w:r w:rsidRPr="008B59EF">
        <w:rPr>
          <w:rFonts w:hAnsi="ＭＳ Ｐゴシック"/>
          <w:color w:val="auto"/>
          <w:szCs w:val="22"/>
        </w:rPr>
        <w:t>□」にレ点等のしるしを付し、１３桁の法人番号を記載してください。法人でない場合は、「無し</w:t>
      </w:r>
      <w:r w:rsidRPr="008B59EF">
        <w:rPr>
          <w:rFonts w:hAnsi="ＭＳ Ｐゴシック" w:hint="default"/>
          <w:color w:val="auto"/>
          <w:szCs w:val="22"/>
        </w:rPr>
        <w:t xml:space="preserve"> </w:t>
      </w:r>
      <w:r w:rsidRPr="008B59EF">
        <w:rPr>
          <w:rFonts w:hAnsi="ＭＳ Ｐゴシック"/>
          <w:color w:val="auto"/>
          <w:szCs w:val="22"/>
        </w:rPr>
        <w:t>□」にレ点等のしるしを付してください。</w:t>
      </w:r>
    </w:p>
    <w:p w14:paraId="1296AD0F" w14:textId="77777777" w:rsidR="00C13B31" w:rsidRPr="008B59EF" w:rsidRDefault="00C13B31" w:rsidP="00C13B31">
      <w:pPr>
        <w:ind w:left="440" w:hangingChars="200" w:hanging="440"/>
        <w:rPr>
          <w:rFonts w:hAnsi="ＭＳ Ｐゴシック" w:hint="default"/>
          <w:color w:val="auto"/>
          <w:szCs w:val="22"/>
        </w:rPr>
      </w:pPr>
      <w:r w:rsidRPr="008B59EF">
        <w:rPr>
          <w:rFonts w:hAnsi="ＭＳ Ｐゴシック"/>
          <w:color w:val="auto"/>
          <w:szCs w:val="22"/>
        </w:rPr>
        <w:t>２．様式下端の「備考」は、省令で定める様式では備考</w:t>
      </w:r>
      <w:r w:rsidRPr="008B59EF">
        <w:rPr>
          <w:rFonts w:hAnsi="ＭＳ Ｐゴシック" w:hint="default"/>
          <w:color w:val="auto"/>
          <w:szCs w:val="22"/>
        </w:rPr>
        <w:t>1から備考</w:t>
      </w:r>
      <w:r w:rsidRPr="008B59EF">
        <w:rPr>
          <w:rFonts w:hAnsi="ＭＳ Ｐゴシック"/>
          <w:color w:val="auto"/>
          <w:szCs w:val="22"/>
        </w:rPr>
        <w:t>５まで記載がありますが、届出書提出の際は削除してください。</w:t>
      </w:r>
    </w:p>
    <w:p w14:paraId="3979D8AA" w14:textId="77777777" w:rsidR="00C13B31" w:rsidRPr="008B59EF" w:rsidRDefault="00C13B31" w:rsidP="00C13B31">
      <w:pPr>
        <w:ind w:left="440" w:hangingChars="200" w:hanging="440"/>
        <w:rPr>
          <w:rFonts w:hAnsi="ＭＳ Ｐゴシック" w:hint="default"/>
          <w:color w:val="auto"/>
          <w:szCs w:val="22"/>
        </w:rPr>
      </w:pPr>
      <w:r w:rsidRPr="008B59EF">
        <w:rPr>
          <w:rFonts w:hAnsi="ＭＳ Ｐゴシック"/>
          <w:color w:val="auto"/>
          <w:szCs w:val="22"/>
        </w:rPr>
        <w:t>３．(</w:t>
      </w:r>
      <w:r w:rsidRPr="008B59EF">
        <w:rPr>
          <w:rFonts w:hAnsi="ＭＳ Ｐゴシック" w:hint="default"/>
          <w:color w:val="auto"/>
          <w:szCs w:val="22"/>
        </w:rPr>
        <w:t>*1)</w:t>
      </w:r>
      <w:r w:rsidRPr="008B59EF">
        <w:rPr>
          <w:rFonts w:hAnsi="ＭＳ Ｐゴシック"/>
          <w:color w:val="auto"/>
          <w:szCs w:val="22"/>
        </w:rPr>
        <w:t>及び</w:t>
      </w:r>
      <w:r w:rsidRPr="008B59EF">
        <w:rPr>
          <w:rFonts w:hAnsi="ＭＳ Ｐゴシック"/>
          <w:color w:val="auto"/>
          <w:spacing w:val="-5"/>
          <w:sz w:val="21"/>
        </w:rPr>
        <w:t>【作成注意】以下を削除のうえ提出してください。</w:t>
      </w:r>
    </w:p>
    <w:p w14:paraId="1C004E36" w14:textId="590B49AA" w:rsidR="00F52AAD" w:rsidRPr="00024C86" w:rsidRDefault="00F52AAD" w:rsidP="00C13B31">
      <w:pPr>
        <w:suppressAutoHyphens/>
        <w:wordWrap w:val="0"/>
        <w:jc w:val="left"/>
      </w:pPr>
    </w:p>
    <w:sectPr w:rsidR="00F52AAD" w:rsidRPr="00024C86" w:rsidSect="00C13B31">
      <w:pgSz w:w="11906" w:h="16838" w:code="9"/>
      <w:pgMar w:top="1418" w:right="1304" w:bottom="1418" w:left="1418"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B4CC6" w14:textId="77777777" w:rsidR="00487284" w:rsidRDefault="00487284" w:rsidP="00487284">
      <w:r>
        <w:separator/>
      </w:r>
    </w:p>
  </w:endnote>
  <w:endnote w:type="continuationSeparator" w:id="0">
    <w:p w14:paraId="60E08ACE" w14:textId="77777777" w:rsidR="00487284" w:rsidRDefault="00487284" w:rsidP="0048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B47E7" w14:textId="77777777" w:rsidR="00487284" w:rsidRDefault="00487284" w:rsidP="00487284">
      <w:r>
        <w:separator/>
      </w:r>
    </w:p>
  </w:footnote>
  <w:footnote w:type="continuationSeparator" w:id="0">
    <w:p w14:paraId="3407264B" w14:textId="77777777" w:rsidR="00487284" w:rsidRDefault="00487284" w:rsidP="00487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41E6F"/>
    <w:multiLevelType w:val="hybridMultilevel"/>
    <w:tmpl w:val="FF68D12E"/>
    <w:lvl w:ilvl="0" w:tplc="4FBAF928">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29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F8"/>
    <w:rsid w:val="00024C86"/>
    <w:rsid w:val="00487284"/>
    <w:rsid w:val="008935F8"/>
    <w:rsid w:val="00C13B31"/>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0F01D4"/>
  <w15:chartTrackingRefBased/>
  <w15:docId w15:val="{B88EE14F-ECD4-43ED-992A-EB7D9141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284"/>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284"/>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487284"/>
  </w:style>
  <w:style w:type="paragraph" w:styleId="a5">
    <w:name w:val="footer"/>
    <w:basedOn w:val="a"/>
    <w:link w:val="a6"/>
    <w:uiPriority w:val="99"/>
    <w:unhideWhenUsed/>
    <w:rsid w:val="00487284"/>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487284"/>
  </w:style>
  <w:style w:type="table" w:styleId="a7">
    <w:name w:val="Table Grid"/>
    <w:basedOn w:val="a1"/>
    <w:uiPriority w:val="59"/>
    <w:rsid w:val="0048728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24C8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873B73-60DD-4517-8DAA-32DAF81B1832}"/>
</file>

<file path=customXml/itemProps2.xml><?xml version="1.0" encoding="utf-8"?>
<ds:datastoreItem xmlns:ds="http://schemas.openxmlformats.org/officeDocument/2006/customXml" ds:itemID="{3944BD6B-D0D9-4A6D-A533-E5E70751987C}"/>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635</Characters>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2022-03-16T04:51:00Z</dcterms:created>
  <dcterms:modified xsi:type="dcterms:W3CDTF">2022-03-16T04:51:00Z</dcterms:modified>
</cp:coreProperties>
</file>